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EB" w:rsidRPr="00DF3AEB" w:rsidRDefault="00DF3AEB" w:rsidP="00DF3AEB">
      <w:pPr>
        <w:shd w:val="clear" w:color="auto" w:fill="FFFFFF"/>
        <w:spacing w:after="300" w:line="405" w:lineRule="atLeast"/>
        <w:outlineLvl w:val="2"/>
        <w:rPr>
          <w:rFonts w:ascii="Arial" w:eastAsia="Times New Roman" w:hAnsi="Arial" w:cs="Arial"/>
          <w:color w:val="00285C"/>
          <w:spacing w:val="-30"/>
          <w:sz w:val="45"/>
          <w:szCs w:val="45"/>
          <w:lang w:val="en-US" w:eastAsia="en-GB"/>
        </w:rPr>
      </w:pPr>
      <w:r w:rsidRPr="00DF3AEB">
        <w:rPr>
          <w:rFonts w:ascii="Arial" w:eastAsia="Times New Roman" w:hAnsi="Arial" w:cs="Arial"/>
          <w:color w:val="00285C"/>
          <w:spacing w:val="-30"/>
          <w:sz w:val="45"/>
          <w:szCs w:val="45"/>
          <w:lang w:val="en-US" w:eastAsia="en-GB"/>
        </w:rPr>
        <w:t>Policy for Careers Education, Information, Advice and Guidance (CEIAG)</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Rationale</w:t>
      </w:r>
      <w:r w:rsidRPr="00DF3AEB">
        <w:rPr>
          <w:rFonts w:ascii="Arial" w:eastAsia="Times New Roman" w:hAnsi="Arial" w:cs="Arial"/>
          <w:color w:val="00285C"/>
          <w:sz w:val="20"/>
          <w:szCs w:val="20"/>
          <w:lang w:val="en-US" w:eastAsia="en-GB"/>
        </w:rPr>
        <w:br/>
        <w:t xml:space="preserve">Careers education and guidance </w:t>
      </w:r>
      <w:proofErr w:type="spellStart"/>
      <w:r w:rsidRPr="00DF3AEB">
        <w:rPr>
          <w:rFonts w:ascii="Arial" w:eastAsia="Times New Roman" w:hAnsi="Arial" w:cs="Arial"/>
          <w:color w:val="00285C"/>
          <w:sz w:val="20"/>
          <w:szCs w:val="20"/>
          <w:lang w:val="en-US" w:eastAsia="en-GB"/>
        </w:rPr>
        <w:t>programmes</w:t>
      </w:r>
      <w:proofErr w:type="spellEnd"/>
      <w:r w:rsidRPr="00DF3AEB">
        <w:rPr>
          <w:rFonts w:ascii="Arial" w:eastAsia="Times New Roman" w:hAnsi="Arial" w:cs="Arial"/>
          <w:color w:val="00285C"/>
          <w:sz w:val="20"/>
          <w:szCs w:val="20"/>
          <w:lang w:val="en-US" w:eastAsia="en-GB"/>
        </w:rPr>
        <w:t xml:space="preserve"> make a major contribution to preparing young people for the opportunities, responsibilities and experiences of life. A planned progressive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of activities supports them in choosing 14 – 19 pathways that suit their interests and abilities and help them to follow a career path and sustain employability throughout their working lives.</w:t>
      </w:r>
    </w:p>
    <w:p w:rsidR="00DF3AEB" w:rsidRPr="005E5C7A" w:rsidRDefault="00DF3AEB" w:rsidP="00DF3AEB">
      <w:pPr>
        <w:shd w:val="clear" w:color="auto" w:fill="FFFFFF"/>
        <w:spacing w:after="300" w:line="300" w:lineRule="atLeast"/>
        <w:rPr>
          <w:rFonts w:ascii="Arial" w:eastAsia="Times New Roman" w:hAnsi="Arial" w:cs="Arial"/>
          <w:color w:val="FF0000"/>
          <w:sz w:val="20"/>
          <w:szCs w:val="20"/>
          <w:lang w:val="en-US" w:eastAsia="en-GB"/>
        </w:rPr>
      </w:pPr>
      <w:r w:rsidRPr="00DF3AEB">
        <w:rPr>
          <w:rFonts w:ascii="Arial" w:eastAsia="Times New Roman" w:hAnsi="Arial" w:cs="Arial"/>
          <w:b/>
          <w:bCs/>
          <w:color w:val="00285C"/>
          <w:sz w:val="20"/>
          <w:szCs w:val="20"/>
          <w:lang w:val="en-US" w:eastAsia="en-GB"/>
        </w:rPr>
        <w:t>Commitment</w:t>
      </w:r>
      <w:r w:rsidRPr="00DF3AEB">
        <w:rPr>
          <w:rFonts w:ascii="Arial" w:eastAsia="Times New Roman" w:hAnsi="Arial" w:cs="Arial"/>
          <w:color w:val="00285C"/>
          <w:sz w:val="20"/>
          <w:szCs w:val="20"/>
          <w:lang w:val="en-US" w:eastAsia="en-GB"/>
        </w:rPr>
        <w:br/>
        <w:t xml:space="preserve">St. Bede’s High School is committed to providing our students with a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of careers education, information, advice and guidance (IAG) for all students in years 7 –</w:t>
      </w:r>
      <w:r w:rsidRPr="005E5C7A">
        <w:rPr>
          <w:rFonts w:ascii="Arial" w:eastAsia="Times New Roman" w:hAnsi="Arial" w:cs="Arial"/>
          <w:sz w:val="20"/>
          <w:szCs w:val="20"/>
          <w:lang w:val="en-US" w:eastAsia="en-GB"/>
        </w:rPr>
        <w:t>1</w:t>
      </w:r>
      <w:r w:rsidR="005E5C7A" w:rsidRPr="005E5C7A">
        <w:rPr>
          <w:rFonts w:ascii="Arial" w:eastAsia="Times New Roman" w:hAnsi="Arial" w:cs="Arial"/>
          <w:sz w:val="20"/>
          <w:szCs w:val="20"/>
          <w:lang w:val="en-US" w:eastAsia="en-GB"/>
        </w:rPr>
        <w:t>1</w:t>
      </w:r>
      <w:r w:rsidRPr="00DF3AEB">
        <w:rPr>
          <w:rFonts w:ascii="Arial" w:eastAsia="Times New Roman" w:hAnsi="Arial" w:cs="Arial"/>
          <w:color w:val="00285C"/>
          <w:sz w:val="20"/>
          <w:szCs w:val="20"/>
          <w:lang w:val="en-US" w:eastAsia="en-GB"/>
        </w:rPr>
        <w:t>.</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 xml:space="preserve">St. Bede’s High School </w:t>
      </w:r>
      <w:proofErr w:type="spellStart"/>
      <w:r w:rsidRPr="00DF3AEB">
        <w:rPr>
          <w:rFonts w:ascii="Arial" w:eastAsia="Times New Roman" w:hAnsi="Arial" w:cs="Arial"/>
          <w:color w:val="00285C"/>
          <w:sz w:val="20"/>
          <w:szCs w:val="20"/>
          <w:lang w:val="en-US" w:eastAsia="en-GB"/>
        </w:rPr>
        <w:t>endeavours</w:t>
      </w:r>
      <w:proofErr w:type="spellEnd"/>
      <w:r w:rsidRPr="00DF3AEB">
        <w:rPr>
          <w:rFonts w:ascii="Arial" w:eastAsia="Times New Roman" w:hAnsi="Arial" w:cs="Arial"/>
          <w:color w:val="00285C"/>
          <w:sz w:val="20"/>
          <w:szCs w:val="20"/>
          <w:lang w:val="en-US" w:eastAsia="en-GB"/>
        </w:rPr>
        <w:t xml:space="preserve"> to follow the National Framework for CEG 11 – 19 in England (DfES, 2003) and other relevant guidance from DCSF, QCA and </w:t>
      </w:r>
      <w:proofErr w:type="spellStart"/>
      <w:r w:rsidRPr="00DF3AEB">
        <w:rPr>
          <w:rFonts w:ascii="Arial" w:eastAsia="Times New Roman" w:hAnsi="Arial" w:cs="Arial"/>
          <w:color w:val="00285C"/>
          <w:sz w:val="20"/>
          <w:szCs w:val="20"/>
          <w:lang w:val="en-US" w:eastAsia="en-GB"/>
        </w:rPr>
        <w:t>Ofsted</w:t>
      </w:r>
      <w:proofErr w:type="spellEnd"/>
      <w:r w:rsidRPr="00DF3AEB">
        <w:rPr>
          <w:rFonts w:ascii="Arial" w:eastAsia="Times New Roman" w:hAnsi="Arial" w:cs="Arial"/>
          <w:color w:val="00285C"/>
          <w:sz w:val="20"/>
          <w:szCs w:val="20"/>
          <w:lang w:val="en-US" w:eastAsia="en-GB"/>
        </w:rPr>
        <w:t xml:space="preserve"> as it appears.</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Aims</w:t>
      </w:r>
      <w:r w:rsidRPr="00DF3AEB">
        <w:rPr>
          <w:rFonts w:ascii="Arial" w:eastAsia="Times New Roman" w:hAnsi="Arial" w:cs="Arial"/>
          <w:color w:val="00285C"/>
          <w:sz w:val="20"/>
          <w:szCs w:val="20"/>
          <w:lang w:val="en-US" w:eastAsia="en-GB"/>
        </w:rPr>
        <w:br/>
        <w:t>St. Bede’s High School’s Careers Education and Guidance policy has the following aims:-</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to contribute to strategies for raising achievement, especially by increasing motivation</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to support inclusion, challenge stereotyping and promote equality of opportunity</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to encourage participation in continued learning including higher education and further education</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to develop enterprise and employment skills</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to reduce drop out from and course switching in education and training</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to contribute to the economic prosperity of individuals and communities</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to meet the needs of all our students through appropriate differentiation</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to focus students on their future aspirations</w:t>
      </w:r>
    </w:p>
    <w:p w:rsidR="00DF3AEB" w:rsidRPr="00DF3AEB" w:rsidRDefault="00DF3AEB" w:rsidP="00DF3AEB">
      <w:pPr>
        <w:numPr>
          <w:ilvl w:val="0"/>
          <w:numId w:val="1"/>
        </w:numPr>
        <w:shd w:val="clear" w:color="auto" w:fill="FFFFFF"/>
        <w:spacing w:before="100" w:beforeAutospacing="1" w:after="100" w:afterAutospacing="1"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 xml:space="preserve">to involve parents and </w:t>
      </w:r>
      <w:proofErr w:type="spellStart"/>
      <w:r w:rsidRPr="00DF3AEB">
        <w:rPr>
          <w:rFonts w:ascii="Arial" w:eastAsia="Times New Roman" w:hAnsi="Arial" w:cs="Arial"/>
          <w:color w:val="00285C"/>
          <w:sz w:val="20"/>
          <w:szCs w:val="20"/>
          <w:lang w:val="en-US" w:eastAsia="en-GB"/>
        </w:rPr>
        <w:t>carers</w:t>
      </w:r>
      <w:proofErr w:type="spellEnd"/>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Careers Coordinator</w:t>
      </w:r>
      <w:r w:rsidRPr="00DF3AEB">
        <w:rPr>
          <w:rFonts w:ascii="Arial" w:eastAsia="Times New Roman" w:hAnsi="Arial" w:cs="Arial"/>
          <w:color w:val="00285C"/>
          <w:sz w:val="20"/>
          <w:szCs w:val="20"/>
          <w:lang w:val="en-US" w:eastAsia="en-GB"/>
        </w:rPr>
        <w:br/>
        <w:t xml:space="preserve">If you need to speak to someone in regards to careers advice please contact Mrs. Hunter on 01254 202519 or </w:t>
      </w:r>
      <w:hyperlink r:id="rId5" w:tooltip="Careers" w:history="1">
        <w:r w:rsidRPr="00DF3AEB">
          <w:rPr>
            <w:rFonts w:ascii="Arial" w:eastAsia="Times New Roman" w:hAnsi="Arial" w:cs="Arial"/>
            <w:color w:val="002A5C"/>
            <w:sz w:val="20"/>
            <w:szCs w:val="20"/>
            <w:lang w:val="en-US" w:eastAsia="en-GB"/>
          </w:rPr>
          <w:t>jhunter@stbedesblackburn.com</w:t>
        </w:r>
      </w:hyperlink>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Student Entitlement</w:t>
      </w:r>
      <w:r w:rsidRPr="00DF3AEB">
        <w:rPr>
          <w:rFonts w:ascii="Arial" w:eastAsia="Times New Roman" w:hAnsi="Arial" w:cs="Arial"/>
          <w:color w:val="00285C"/>
          <w:sz w:val="20"/>
          <w:szCs w:val="20"/>
          <w:lang w:val="en-US" w:eastAsia="en-GB"/>
        </w:rPr>
        <w:br/>
        <w:t xml:space="preserve">Careers Education and guidance (CEG) is an important component of the 14-19 Curriculum and at St. Bede’s High School, we fully support the statutory requirement for a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of careers education in Years 7 – 11.</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Development</w:t>
      </w:r>
      <w:r w:rsidRPr="00DF3AEB">
        <w:rPr>
          <w:rFonts w:ascii="Arial" w:eastAsia="Times New Roman" w:hAnsi="Arial" w:cs="Arial"/>
          <w:color w:val="00285C"/>
          <w:sz w:val="20"/>
          <w:szCs w:val="20"/>
          <w:lang w:val="en-US" w:eastAsia="en-GB"/>
        </w:rPr>
        <w:br/>
        <w:t xml:space="preserve">The policy was developed and is reviewed biennially by the Careers Coordinator and her Line Manager (Assistant Headteacher) based on current good practice guidelines by DfES/ </w:t>
      </w:r>
      <w:proofErr w:type="spellStart"/>
      <w:r w:rsidRPr="00DF3AEB">
        <w:rPr>
          <w:rFonts w:ascii="Arial" w:eastAsia="Times New Roman" w:hAnsi="Arial" w:cs="Arial"/>
          <w:color w:val="00285C"/>
          <w:sz w:val="20"/>
          <w:szCs w:val="20"/>
          <w:lang w:val="en-US" w:eastAsia="en-GB"/>
        </w:rPr>
        <w:t>Ofsted</w:t>
      </w:r>
      <w:proofErr w:type="spellEnd"/>
      <w:r w:rsidRPr="00DF3AEB">
        <w:rPr>
          <w:rFonts w:ascii="Arial" w:eastAsia="Times New Roman" w:hAnsi="Arial" w:cs="Arial"/>
          <w:color w:val="00285C"/>
          <w:sz w:val="20"/>
          <w:szCs w:val="20"/>
          <w:lang w:val="en-US" w:eastAsia="en-GB"/>
        </w:rPr>
        <w:t>, CEG Framework.</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lastRenderedPageBreak/>
        <w:t>Links with other Policies</w:t>
      </w:r>
      <w:r w:rsidRPr="00DF3AEB">
        <w:rPr>
          <w:rFonts w:ascii="Arial" w:eastAsia="Times New Roman" w:hAnsi="Arial" w:cs="Arial"/>
          <w:color w:val="00285C"/>
          <w:sz w:val="20"/>
          <w:szCs w:val="20"/>
          <w:lang w:val="en-US" w:eastAsia="en-GB"/>
        </w:rPr>
        <w:br/>
        <w:t>It supports and is underpinned by key school policies including those for Teaching and Learning, Assessment, Recording and Reporting Achievement, Citizenship, PSHE, Work Related Learning and Enterprise, Equal Opportunities and Diversity, Health and Safety, Gifted &amp; Talented and Special Needs.</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Implementation of Careers Education</w:t>
      </w:r>
      <w:r w:rsidRPr="00DF3AEB">
        <w:rPr>
          <w:rFonts w:ascii="Arial" w:eastAsia="Times New Roman" w:hAnsi="Arial" w:cs="Arial"/>
          <w:color w:val="00285C"/>
          <w:sz w:val="20"/>
          <w:szCs w:val="20"/>
          <w:lang w:val="en-US" w:eastAsia="en-GB"/>
        </w:rPr>
        <w:br/>
        <w:t>Careers Education is delivered during PSHE sessions in Years 7 – 11 by the Careers Coordinator, supported by tutors, at key appropriate points throughout the academic year.</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Equality and Diversity</w:t>
      </w:r>
      <w:r w:rsidRPr="00DF3AEB">
        <w:rPr>
          <w:rFonts w:ascii="Arial" w:eastAsia="Times New Roman" w:hAnsi="Arial" w:cs="Arial"/>
          <w:color w:val="00285C"/>
          <w:sz w:val="20"/>
          <w:szCs w:val="20"/>
          <w:lang w:val="en-US" w:eastAsia="en-GB"/>
        </w:rPr>
        <w:b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Year 7</w:t>
      </w:r>
      <w:r w:rsidRPr="00DF3AEB">
        <w:rPr>
          <w:rFonts w:ascii="Arial" w:eastAsia="Times New Roman" w:hAnsi="Arial" w:cs="Arial"/>
          <w:color w:val="00285C"/>
          <w:sz w:val="20"/>
          <w:szCs w:val="20"/>
          <w:lang w:val="en-US" w:eastAsia="en-GB"/>
        </w:rPr>
        <w:br/>
      </w:r>
      <w:proofErr w:type="gramStart"/>
      <w:r w:rsidRPr="00DF3AEB">
        <w:rPr>
          <w:rFonts w:ascii="Arial" w:eastAsia="Times New Roman" w:hAnsi="Arial" w:cs="Arial"/>
          <w:color w:val="00285C"/>
          <w:sz w:val="20"/>
          <w:szCs w:val="20"/>
          <w:lang w:val="en-US" w:eastAsia="en-GB"/>
        </w:rPr>
        <w:t>The</w:t>
      </w:r>
      <w:proofErr w:type="gramEnd"/>
      <w:r w:rsidRPr="00DF3AEB">
        <w:rPr>
          <w:rFonts w:ascii="Arial" w:eastAsia="Times New Roman" w:hAnsi="Arial" w:cs="Arial"/>
          <w:color w:val="00285C"/>
          <w:sz w:val="20"/>
          <w:szCs w:val="20"/>
          <w:lang w:val="en-US" w:eastAsia="en-GB"/>
        </w:rPr>
        <w:t xml:space="preserve"> focus is about introducing careers and thinking about the vast number of careers / jobs available.</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Year 8</w:t>
      </w:r>
      <w:r w:rsidRPr="00DF3AEB">
        <w:rPr>
          <w:rFonts w:ascii="Arial" w:eastAsia="Times New Roman" w:hAnsi="Arial" w:cs="Arial"/>
          <w:color w:val="00285C"/>
          <w:sz w:val="20"/>
          <w:szCs w:val="20"/>
          <w:lang w:val="en-US" w:eastAsia="en-GB"/>
        </w:rPr>
        <w:br/>
      </w:r>
      <w:proofErr w:type="gramStart"/>
      <w:r w:rsidRPr="00DF3AEB">
        <w:rPr>
          <w:rFonts w:ascii="Arial" w:eastAsia="Times New Roman" w:hAnsi="Arial" w:cs="Arial"/>
          <w:color w:val="00285C"/>
          <w:sz w:val="20"/>
          <w:szCs w:val="20"/>
          <w:lang w:val="en-US" w:eastAsia="en-GB"/>
        </w:rPr>
        <w:t>The</w:t>
      </w:r>
      <w:proofErr w:type="gramEnd"/>
      <w:r w:rsidRPr="00DF3AEB">
        <w:rPr>
          <w:rFonts w:ascii="Arial" w:eastAsia="Times New Roman" w:hAnsi="Arial" w:cs="Arial"/>
          <w:color w:val="00285C"/>
          <w:sz w:val="20"/>
          <w:szCs w:val="20"/>
          <w:lang w:val="en-US" w:eastAsia="en-GB"/>
        </w:rPr>
        <w:t xml:space="preserve"> focus is linking our plans and dreams to reality.</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Year 9</w:t>
      </w:r>
      <w:r w:rsidRPr="00DF3AEB">
        <w:rPr>
          <w:rFonts w:ascii="Arial" w:eastAsia="Times New Roman" w:hAnsi="Arial" w:cs="Arial"/>
          <w:color w:val="00285C"/>
          <w:sz w:val="20"/>
          <w:szCs w:val="20"/>
          <w:lang w:val="en-US" w:eastAsia="en-GB"/>
        </w:rPr>
        <w:br/>
      </w:r>
      <w:proofErr w:type="gramStart"/>
      <w:r w:rsidRPr="00DF3AEB">
        <w:rPr>
          <w:rFonts w:ascii="Arial" w:eastAsia="Times New Roman" w:hAnsi="Arial" w:cs="Arial"/>
          <w:color w:val="00285C"/>
          <w:sz w:val="20"/>
          <w:szCs w:val="20"/>
          <w:lang w:val="en-US" w:eastAsia="en-GB"/>
        </w:rPr>
        <w:t>The</w:t>
      </w:r>
      <w:proofErr w:type="gramEnd"/>
      <w:r w:rsidRPr="00DF3AEB">
        <w:rPr>
          <w:rFonts w:ascii="Arial" w:eastAsia="Times New Roman" w:hAnsi="Arial" w:cs="Arial"/>
          <w:color w:val="00285C"/>
          <w:sz w:val="20"/>
          <w:szCs w:val="20"/>
          <w:lang w:val="en-US" w:eastAsia="en-GB"/>
        </w:rPr>
        <w:t xml:space="preserve"> focus is </w:t>
      </w:r>
      <w:proofErr w:type="spellStart"/>
      <w:r w:rsidRPr="00DF3AEB">
        <w:rPr>
          <w:rFonts w:ascii="Arial" w:eastAsia="Times New Roman" w:hAnsi="Arial" w:cs="Arial"/>
          <w:color w:val="00285C"/>
          <w:sz w:val="20"/>
          <w:szCs w:val="20"/>
          <w:lang w:val="en-US" w:eastAsia="en-GB"/>
        </w:rPr>
        <w:t>self assessment</w:t>
      </w:r>
      <w:proofErr w:type="spellEnd"/>
      <w:r w:rsidRPr="00DF3AEB">
        <w:rPr>
          <w:rFonts w:ascii="Arial" w:eastAsia="Times New Roman" w:hAnsi="Arial" w:cs="Arial"/>
          <w:color w:val="00285C"/>
          <w:sz w:val="20"/>
          <w:szCs w:val="20"/>
          <w:lang w:val="en-US" w:eastAsia="en-GB"/>
        </w:rPr>
        <w:t>, career paths and options post 14.</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Year 10</w:t>
      </w:r>
      <w:r w:rsidRPr="00DF3AEB">
        <w:rPr>
          <w:rFonts w:ascii="Arial" w:eastAsia="Times New Roman" w:hAnsi="Arial" w:cs="Arial"/>
          <w:color w:val="00285C"/>
          <w:sz w:val="20"/>
          <w:szCs w:val="20"/>
          <w:lang w:val="en-US" w:eastAsia="en-GB"/>
        </w:rPr>
        <w:br/>
      </w:r>
      <w:proofErr w:type="gramStart"/>
      <w:r w:rsidRPr="00DF3AEB">
        <w:rPr>
          <w:rFonts w:ascii="Arial" w:eastAsia="Times New Roman" w:hAnsi="Arial" w:cs="Arial"/>
          <w:color w:val="00285C"/>
          <w:sz w:val="20"/>
          <w:szCs w:val="20"/>
          <w:lang w:val="en-US" w:eastAsia="en-GB"/>
        </w:rPr>
        <w:t>The</w:t>
      </w:r>
      <w:proofErr w:type="gramEnd"/>
      <w:r w:rsidRPr="00DF3AEB">
        <w:rPr>
          <w:rFonts w:ascii="Arial" w:eastAsia="Times New Roman" w:hAnsi="Arial" w:cs="Arial"/>
          <w:color w:val="00285C"/>
          <w:sz w:val="20"/>
          <w:szCs w:val="20"/>
          <w:lang w:val="en-US" w:eastAsia="en-GB"/>
        </w:rPr>
        <w:t xml:space="preserve"> focus is work experience including preparation, implementation and evaluation.</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Year 11</w:t>
      </w:r>
      <w:r w:rsidRPr="00DF3AEB">
        <w:rPr>
          <w:rFonts w:ascii="Arial" w:eastAsia="Times New Roman" w:hAnsi="Arial" w:cs="Arial"/>
          <w:color w:val="00285C"/>
          <w:sz w:val="20"/>
          <w:szCs w:val="20"/>
          <w:lang w:val="en-US" w:eastAsia="en-GB"/>
        </w:rPr>
        <w:br/>
      </w:r>
      <w:proofErr w:type="gramStart"/>
      <w:r w:rsidRPr="00DF3AEB">
        <w:rPr>
          <w:rFonts w:ascii="Arial" w:eastAsia="Times New Roman" w:hAnsi="Arial" w:cs="Arial"/>
          <w:color w:val="00285C"/>
          <w:sz w:val="20"/>
          <w:szCs w:val="20"/>
          <w:lang w:val="en-US" w:eastAsia="en-GB"/>
        </w:rPr>
        <w:t>The</w:t>
      </w:r>
      <w:proofErr w:type="gramEnd"/>
      <w:r w:rsidRPr="00DF3AEB">
        <w:rPr>
          <w:rFonts w:ascii="Arial" w:eastAsia="Times New Roman" w:hAnsi="Arial" w:cs="Arial"/>
          <w:color w:val="00285C"/>
          <w:sz w:val="20"/>
          <w:szCs w:val="20"/>
          <w:lang w:val="en-US" w:eastAsia="en-GB"/>
        </w:rPr>
        <w:t xml:space="preserve"> focus is post 16 options and the Application process.</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Implementation of Careers Guidance</w:t>
      </w:r>
      <w:r w:rsidRPr="00DF3AEB">
        <w:rPr>
          <w:rFonts w:ascii="Arial" w:eastAsia="Times New Roman" w:hAnsi="Arial" w:cs="Arial"/>
          <w:color w:val="00285C"/>
          <w:sz w:val="20"/>
          <w:szCs w:val="20"/>
          <w:lang w:val="en-US" w:eastAsia="en-GB"/>
        </w:rPr>
        <w:br/>
        <w:t>i) Careers library</w:t>
      </w:r>
      <w:r w:rsidRPr="00DF3AEB">
        <w:rPr>
          <w:rFonts w:ascii="Arial" w:eastAsia="Times New Roman" w:hAnsi="Arial" w:cs="Arial"/>
          <w:color w:val="00285C"/>
          <w:sz w:val="20"/>
          <w:szCs w:val="20"/>
          <w:lang w:val="en-US" w:eastAsia="en-GB"/>
        </w:rPr>
        <w:br/>
        <w:t>• a wide range of materials</w:t>
      </w:r>
      <w:r w:rsidRPr="00DF3AEB">
        <w:rPr>
          <w:rFonts w:ascii="Arial" w:eastAsia="Times New Roman" w:hAnsi="Arial" w:cs="Arial"/>
          <w:color w:val="00285C"/>
          <w:sz w:val="20"/>
          <w:szCs w:val="20"/>
          <w:lang w:val="en-US" w:eastAsia="en-GB"/>
        </w:rPr>
        <w:br/>
        <w:t>• open at lunchtime and after school</w:t>
      </w:r>
      <w:r w:rsidRPr="00DF3AEB">
        <w:rPr>
          <w:rFonts w:ascii="Arial" w:eastAsia="Times New Roman" w:hAnsi="Arial" w:cs="Arial"/>
          <w:color w:val="00285C"/>
          <w:sz w:val="20"/>
          <w:szCs w:val="20"/>
          <w:lang w:val="en-US" w:eastAsia="en-GB"/>
        </w:rPr>
        <w:br/>
        <w:t>• situated in the atrium</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 xml:space="preserve">ii) </w:t>
      </w:r>
      <w:proofErr w:type="spellStart"/>
      <w:r w:rsidRPr="00DF3AEB">
        <w:rPr>
          <w:rFonts w:ascii="Arial" w:eastAsia="Times New Roman" w:hAnsi="Arial" w:cs="Arial"/>
          <w:color w:val="00285C"/>
          <w:sz w:val="20"/>
          <w:szCs w:val="20"/>
          <w:lang w:val="en-US" w:eastAsia="en-GB"/>
        </w:rPr>
        <w:t>Connexions</w:t>
      </w:r>
      <w:proofErr w:type="spellEnd"/>
      <w:r w:rsidRPr="00DF3AEB">
        <w:rPr>
          <w:rFonts w:ascii="Arial" w:eastAsia="Times New Roman" w:hAnsi="Arial" w:cs="Arial"/>
          <w:color w:val="00285C"/>
          <w:sz w:val="20"/>
          <w:szCs w:val="20"/>
          <w:lang w:val="en-US" w:eastAsia="en-GB"/>
        </w:rPr>
        <w:t xml:space="preserve"> Advisor (Careers</w:t>
      </w:r>
      <w:proofErr w:type="gramStart"/>
      <w:r w:rsidRPr="00DF3AEB">
        <w:rPr>
          <w:rFonts w:ascii="Arial" w:eastAsia="Times New Roman" w:hAnsi="Arial" w:cs="Arial"/>
          <w:color w:val="00285C"/>
          <w:sz w:val="20"/>
          <w:szCs w:val="20"/>
          <w:lang w:val="en-US" w:eastAsia="en-GB"/>
        </w:rPr>
        <w:t>)</w:t>
      </w:r>
      <w:proofErr w:type="gramEnd"/>
      <w:r w:rsidRPr="00DF3AEB">
        <w:rPr>
          <w:rFonts w:ascii="Arial" w:eastAsia="Times New Roman" w:hAnsi="Arial" w:cs="Arial"/>
          <w:color w:val="00285C"/>
          <w:sz w:val="20"/>
          <w:szCs w:val="20"/>
          <w:lang w:val="en-US" w:eastAsia="en-GB"/>
        </w:rPr>
        <w:br/>
        <w:t>• available to all students 2 lunchtimes a week</w:t>
      </w:r>
      <w:r w:rsidRPr="00DF3AEB">
        <w:rPr>
          <w:rFonts w:ascii="Arial" w:eastAsia="Times New Roman" w:hAnsi="Arial" w:cs="Arial"/>
          <w:color w:val="00285C"/>
          <w:sz w:val="20"/>
          <w:szCs w:val="20"/>
          <w:lang w:val="en-US" w:eastAsia="en-GB"/>
        </w:rPr>
        <w:br/>
        <w:t>• used for individual interviews with all year 11’s and other targeted pupils throughout the year</w:t>
      </w:r>
      <w:r w:rsidRPr="00DF3AEB">
        <w:rPr>
          <w:rFonts w:ascii="Arial" w:eastAsia="Times New Roman" w:hAnsi="Arial" w:cs="Arial"/>
          <w:color w:val="00285C"/>
          <w:sz w:val="20"/>
          <w:szCs w:val="20"/>
          <w:lang w:val="en-US" w:eastAsia="en-GB"/>
        </w:rPr>
        <w:br/>
        <w:t>• available at Careers Events</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iii) Extra support where appropriate</w:t>
      </w:r>
      <w:r w:rsidRPr="00DF3AEB">
        <w:rPr>
          <w:rFonts w:ascii="Arial" w:eastAsia="Times New Roman" w:hAnsi="Arial" w:cs="Arial"/>
          <w:color w:val="00285C"/>
          <w:sz w:val="20"/>
          <w:szCs w:val="20"/>
          <w:lang w:val="en-US" w:eastAsia="en-GB"/>
        </w:rPr>
        <w:br/>
        <w:t>• pupils in Year 9, Year 10 and Year 11 are targeted for extra help by SENCO, Head of College and Careers Coordinator</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lastRenderedPageBreak/>
        <w:t xml:space="preserve">Parents and </w:t>
      </w:r>
      <w:proofErr w:type="spellStart"/>
      <w:r w:rsidRPr="00DF3AEB">
        <w:rPr>
          <w:rFonts w:ascii="Arial" w:eastAsia="Times New Roman" w:hAnsi="Arial" w:cs="Arial"/>
          <w:b/>
          <w:bCs/>
          <w:color w:val="00285C"/>
          <w:sz w:val="20"/>
          <w:szCs w:val="20"/>
          <w:lang w:val="en-US" w:eastAsia="en-GB"/>
        </w:rPr>
        <w:t>carers</w:t>
      </w:r>
      <w:proofErr w:type="spellEnd"/>
      <w:r w:rsidRPr="00DF3AEB">
        <w:rPr>
          <w:rFonts w:ascii="Arial" w:eastAsia="Times New Roman" w:hAnsi="Arial" w:cs="Arial"/>
          <w:color w:val="00285C"/>
          <w:sz w:val="20"/>
          <w:szCs w:val="20"/>
          <w:lang w:val="en-US" w:eastAsia="en-GB"/>
        </w:rPr>
        <w:br/>
        <w:t>Parental involvement is encouraged at all stages. Online resources have been specifically chosen to help parents become more involved. All online resources are easily accessed through the links on the school website. Parents are kept up to date with careers related information through letters, newsletters and at open evenings. Parents are welcome at careers interviews and where necessary are invited.</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Management</w:t>
      </w:r>
      <w:r w:rsidRPr="00DF3AEB">
        <w:rPr>
          <w:rFonts w:ascii="Arial" w:eastAsia="Times New Roman" w:hAnsi="Arial" w:cs="Arial"/>
          <w:color w:val="00285C"/>
          <w:sz w:val="20"/>
          <w:szCs w:val="20"/>
          <w:lang w:val="en-US" w:eastAsia="en-GB"/>
        </w:rPr>
        <w:br/>
        <w:t xml:space="preserve">A named member of staff co-ordinates the Careers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and is responsible to her senior management line manager.</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Staffing</w:t>
      </w:r>
      <w:r w:rsidRPr="00DF3AEB">
        <w:rPr>
          <w:rFonts w:ascii="Arial" w:eastAsia="Times New Roman" w:hAnsi="Arial" w:cs="Arial"/>
          <w:color w:val="00285C"/>
          <w:sz w:val="20"/>
          <w:szCs w:val="20"/>
          <w:lang w:val="en-US" w:eastAsia="en-GB"/>
        </w:rPr>
        <w:br/>
      </w:r>
      <w:proofErr w:type="gramStart"/>
      <w:r w:rsidRPr="00DF3AEB">
        <w:rPr>
          <w:rFonts w:ascii="Arial" w:eastAsia="Times New Roman" w:hAnsi="Arial" w:cs="Arial"/>
          <w:color w:val="00285C"/>
          <w:sz w:val="20"/>
          <w:szCs w:val="20"/>
          <w:lang w:val="en-US" w:eastAsia="en-GB"/>
        </w:rPr>
        <w:t>All</w:t>
      </w:r>
      <w:proofErr w:type="gramEnd"/>
      <w:r w:rsidRPr="00DF3AEB">
        <w:rPr>
          <w:rFonts w:ascii="Arial" w:eastAsia="Times New Roman" w:hAnsi="Arial" w:cs="Arial"/>
          <w:color w:val="00285C"/>
          <w:sz w:val="20"/>
          <w:szCs w:val="20"/>
          <w:lang w:val="en-US" w:eastAsia="en-GB"/>
        </w:rPr>
        <w:t xml:space="preserve"> staff contribute to CEG through their roles as house tutors and subject teachers. The Careers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is planned, monitored and evaluated by the Careers PSHE team.</w:t>
      </w:r>
      <w:r w:rsidRPr="00DF3AEB">
        <w:rPr>
          <w:rFonts w:ascii="Arial" w:eastAsia="Times New Roman" w:hAnsi="Arial" w:cs="Arial"/>
          <w:color w:val="00285C"/>
          <w:sz w:val="20"/>
          <w:szCs w:val="20"/>
          <w:lang w:val="en-US" w:eastAsia="en-GB"/>
        </w:rPr>
        <w:br/>
        <w:t>The careers Co-</w:t>
      </w:r>
      <w:proofErr w:type="spellStart"/>
      <w:r w:rsidRPr="00DF3AEB">
        <w:rPr>
          <w:rFonts w:ascii="Arial" w:eastAsia="Times New Roman" w:hAnsi="Arial" w:cs="Arial"/>
          <w:color w:val="00285C"/>
          <w:sz w:val="20"/>
          <w:szCs w:val="20"/>
          <w:lang w:val="en-US" w:eastAsia="en-GB"/>
        </w:rPr>
        <w:t>ordinator</w:t>
      </w:r>
      <w:proofErr w:type="spellEnd"/>
      <w:r w:rsidRPr="00DF3AEB">
        <w:rPr>
          <w:rFonts w:ascii="Arial" w:eastAsia="Times New Roman" w:hAnsi="Arial" w:cs="Arial"/>
          <w:color w:val="00285C"/>
          <w:sz w:val="20"/>
          <w:szCs w:val="20"/>
          <w:lang w:val="en-US" w:eastAsia="en-GB"/>
        </w:rPr>
        <w:t xml:space="preserve"> will liaise and consult with the </w:t>
      </w:r>
      <w:proofErr w:type="spellStart"/>
      <w:r w:rsidRPr="00DF3AEB">
        <w:rPr>
          <w:rFonts w:ascii="Arial" w:eastAsia="Times New Roman" w:hAnsi="Arial" w:cs="Arial"/>
          <w:color w:val="00285C"/>
          <w:sz w:val="20"/>
          <w:szCs w:val="20"/>
          <w:lang w:val="en-US" w:eastAsia="en-GB"/>
        </w:rPr>
        <w:t>Connexions</w:t>
      </w:r>
      <w:proofErr w:type="spellEnd"/>
      <w:r w:rsidRPr="00DF3AEB">
        <w:rPr>
          <w:rFonts w:ascii="Arial" w:eastAsia="Times New Roman" w:hAnsi="Arial" w:cs="Arial"/>
          <w:color w:val="00285C"/>
          <w:sz w:val="20"/>
          <w:szCs w:val="20"/>
          <w:lang w:val="en-US" w:eastAsia="en-GB"/>
        </w:rPr>
        <w:t xml:space="preserve"> PA to ensure that specialist career guidance is available when required.</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Curriculum</w:t>
      </w:r>
      <w:r w:rsidRPr="00DF3AEB">
        <w:rPr>
          <w:rFonts w:ascii="Arial" w:eastAsia="Times New Roman" w:hAnsi="Arial" w:cs="Arial"/>
          <w:color w:val="00285C"/>
          <w:sz w:val="20"/>
          <w:szCs w:val="20"/>
          <w:lang w:val="en-US" w:eastAsia="en-GB"/>
        </w:rPr>
        <w:br/>
        <w:t xml:space="preserve">The Careers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includes careers education sessions, career guidance activities (group work and individual interviews), information and research activities, work related learning and individual learning activities.</w:t>
      </w:r>
      <w:r w:rsidRPr="00DF3AEB">
        <w:rPr>
          <w:rFonts w:ascii="Arial" w:eastAsia="Times New Roman" w:hAnsi="Arial" w:cs="Arial"/>
          <w:color w:val="00285C"/>
          <w:sz w:val="20"/>
          <w:szCs w:val="20"/>
          <w:lang w:val="en-US" w:eastAsia="en-GB"/>
        </w:rPr>
        <w:br/>
        <w:t xml:space="preserve">Careers lessons are part of the schools Personal Development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Other events and activities are planned and </w:t>
      </w:r>
      <w:proofErr w:type="spellStart"/>
      <w:r w:rsidRPr="00DF3AEB">
        <w:rPr>
          <w:rFonts w:ascii="Arial" w:eastAsia="Times New Roman" w:hAnsi="Arial" w:cs="Arial"/>
          <w:color w:val="00285C"/>
          <w:sz w:val="20"/>
          <w:szCs w:val="20"/>
          <w:lang w:val="en-US" w:eastAsia="en-GB"/>
        </w:rPr>
        <w:t>organised</w:t>
      </w:r>
      <w:proofErr w:type="spellEnd"/>
      <w:r w:rsidRPr="00DF3AEB">
        <w:rPr>
          <w:rFonts w:ascii="Arial" w:eastAsia="Times New Roman" w:hAnsi="Arial" w:cs="Arial"/>
          <w:color w:val="00285C"/>
          <w:sz w:val="20"/>
          <w:szCs w:val="20"/>
          <w:lang w:val="en-US" w:eastAsia="en-GB"/>
        </w:rPr>
        <w:t xml:space="preserve"> separately throughout the year.</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Partnerships</w:t>
      </w:r>
      <w:r w:rsidRPr="00DF3AEB">
        <w:rPr>
          <w:rFonts w:ascii="Arial" w:eastAsia="Times New Roman" w:hAnsi="Arial" w:cs="Arial"/>
          <w:color w:val="00285C"/>
          <w:sz w:val="20"/>
          <w:szCs w:val="20"/>
          <w:lang w:val="en-US" w:eastAsia="en-GB"/>
        </w:rPr>
        <w:br/>
      </w:r>
      <w:proofErr w:type="gramStart"/>
      <w:r w:rsidRPr="00DF3AEB">
        <w:rPr>
          <w:rFonts w:ascii="Arial" w:eastAsia="Times New Roman" w:hAnsi="Arial" w:cs="Arial"/>
          <w:color w:val="00285C"/>
          <w:sz w:val="20"/>
          <w:szCs w:val="20"/>
          <w:lang w:val="en-US" w:eastAsia="en-GB"/>
        </w:rPr>
        <w:t>A</w:t>
      </w:r>
      <w:proofErr w:type="gramEnd"/>
      <w:r w:rsidRPr="00DF3AEB">
        <w:rPr>
          <w:rFonts w:ascii="Arial" w:eastAsia="Times New Roman" w:hAnsi="Arial" w:cs="Arial"/>
          <w:color w:val="00285C"/>
          <w:sz w:val="20"/>
          <w:szCs w:val="20"/>
          <w:lang w:val="en-US" w:eastAsia="en-GB"/>
        </w:rPr>
        <w:t xml:space="preserve"> partnership agreement is ongoing with Blackburn with </w:t>
      </w:r>
      <w:proofErr w:type="spellStart"/>
      <w:r w:rsidRPr="00DF3AEB">
        <w:rPr>
          <w:rFonts w:ascii="Arial" w:eastAsia="Times New Roman" w:hAnsi="Arial" w:cs="Arial"/>
          <w:color w:val="00285C"/>
          <w:sz w:val="20"/>
          <w:szCs w:val="20"/>
          <w:lang w:val="en-US" w:eastAsia="en-GB"/>
        </w:rPr>
        <w:t>Darwen</w:t>
      </w:r>
      <w:proofErr w:type="spellEnd"/>
      <w:r w:rsidRPr="00DF3AEB">
        <w:rPr>
          <w:rFonts w:ascii="Arial" w:eastAsia="Times New Roman" w:hAnsi="Arial" w:cs="Arial"/>
          <w:color w:val="00285C"/>
          <w:sz w:val="20"/>
          <w:szCs w:val="20"/>
          <w:lang w:val="en-US" w:eastAsia="en-GB"/>
        </w:rPr>
        <w:t xml:space="preserve"> </w:t>
      </w:r>
      <w:proofErr w:type="spellStart"/>
      <w:r w:rsidRPr="00DF3AEB">
        <w:rPr>
          <w:rFonts w:ascii="Arial" w:eastAsia="Times New Roman" w:hAnsi="Arial" w:cs="Arial"/>
          <w:color w:val="00285C"/>
          <w:sz w:val="20"/>
          <w:szCs w:val="20"/>
          <w:lang w:val="en-US" w:eastAsia="en-GB"/>
        </w:rPr>
        <w:t>Connexions</w:t>
      </w:r>
      <w:proofErr w:type="spellEnd"/>
      <w:r w:rsidRPr="00DF3AEB">
        <w:rPr>
          <w:rFonts w:ascii="Arial" w:eastAsia="Times New Roman" w:hAnsi="Arial" w:cs="Arial"/>
          <w:color w:val="00285C"/>
          <w:sz w:val="20"/>
          <w:szCs w:val="20"/>
          <w:lang w:val="en-US" w:eastAsia="en-GB"/>
        </w:rPr>
        <w:t xml:space="preserve"> service, detailing the contributions to the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that each will make.</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proofErr w:type="spellStart"/>
      <w:r w:rsidRPr="00DF3AEB">
        <w:rPr>
          <w:rFonts w:ascii="Arial" w:eastAsia="Times New Roman" w:hAnsi="Arial" w:cs="Arial"/>
          <w:b/>
          <w:bCs/>
          <w:color w:val="00285C"/>
          <w:sz w:val="20"/>
          <w:szCs w:val="20"/>
          <w:lang w:val="en-US" w:eastAsia="en-GB"/>
        </w:rPr>
        <w:t>Connexions</w:t>
      </w:r>
      <w:proofErr w:type="spellEnd"/>
      <w:r w:rsidRPr="00DF3AEB">
        <w:rPr>
          <w:rFonts w:ascii="Arial" w:eastAsia="Times New Roman" w:hAnsi="Arial" w:cs="Arial"/>
          <w:b/>
          <w:bCs/>
          <w:color w:val="00285C"/>
          <w:sz w:val="20"/>
          <w:szCs w:val="20"/>
          <w:lang w:val="en-US" w:eastAsia="en-GB"/>
        </w:rPr>
        <w:t xml:space="preserve"> Advisor (Careers</w:t>
      </w:r>
      <w:proofErr w:type="gramStart"/>
      <w:r w:rsidRPr="00DF3AEB">
        <w:rPr>
          <w:rFonts w:ascii="Arial" w:eastAsia="Times New Roman" w:hAnsi="Arial" w:cs="Arial"/>
          <w:b/>
          <w:bCs/>
          <w:color w:val="00285C"/>
          <w:sz w:val="20"/>
          <w:szCs w:val="20"/>
          <w:lang w:val="en-US" w:eastAsia="en-GB"/>
        </w:rPr>
        <w:t>)</w:t>
      </w:r>
      <w:proofErr w:type="gramEnd"/>
      <w:r w:rsidRPr="00DF3AEB">
        <w:rPr>
          <w:rFonts w:ascii="Arial" w:eastAsia="Times New Roman" w:hAnsi="Arial" w:cs="Arial"/>
          <w:color w:val="00285C"/>
          <w:sz w:val="20"/>
          <w:szCs w:val="20"/>
          <w:lang w:val="en-US" w:eastAsia="en-GB"/>
        </w:rPr>
        <w:br/>
        <w:t xml:space="preserve">• Available to all students </w:t>
      </w:r>
      <w:r w:rsidRPr="005E5C7A">
        <w:rPr>
          <w:rFonts w:ascii="Arial" w:eastAsia="Times New Roman" w:hAnsi="Arial" w:cs="Arial"/>
          <w:sz w:val="20"/>
          <w:szCs w:val="20"/>
          <w:lang w:val="en-US" w:eastAsia="en-GB"/>
        </w:rPr>
        <w:t xml:space="preserve">2 </w:t>
      </w:r>
      <w:r w:rsidRPr="00DF3AEB">
        <w:rPr>
          <w:rFonts w:ascii="Arial" w:eastAsia="Times New Roman" w:hAnsi="Arial" w:cs="Arial"/>
          <w:color w:val="00285C"/>
          <w:sz w:val="20"/>
          <w:szCs w:val="20"/>
          <w:lang w:val="en-US" w:eastAsia="en-GB"/>
        </w:rPr>
        <w:t>lunchtime per week</w:t>
      </w:r>
      <w:r w:rsidRPr="00DF3AEB">
        <w:rPr>
          <w:rFonts w:ascii="Arial" w:eastAsia="Times New Roman" w:hAnsi="Arial" w:cs="Arial"/>
          <w:color w:val="00285C"/>
          <w:sz w:val="20"/>
          <w:szCs w:val="20"/>
          <w:lang w:val="en-US" w:eastAsia="en-GB"/>
        </w:rPr>
        <w:br/>
        <w:t>• Used for individual interviews with all year 11’s and other targeted pupils throughout the year</w:t>
      </w:r>
      <w:r w:rsidRPr="00DF3AEB">
        <w:rPr>
          <w:rFonts w:ascii="Arial" w:eastAsia="Times New Roman" w:hAnsi="Arial" w:cs="Arial"/>
          <w:color w:val="00285C"/>
          <w:sz w:val="20"/>
          <w:szCs w:val="20"/>
          <w:lang w:val="en-US" w:eastAsia="en-GB"/>
        </w:rPr>
        <w:br/>
        <w:t>• Available at careers events</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Other links with local 14-19 Providers are mad</w:t>
      </w:r>
      <w:bookmarkStart w:id="0" w:name="_GoBack"/>
      <w:bookmarkEnd w:id="0"/>
      <w:r w:rsidRPr="00DF3AEB">
        <w:rPr>
          <w:rFonts w:ascii="Arial" w:eastAsia="Times New Roman" w:hAnsi="Arial" w:cs="Arial"/>
          <w:color w:val="00285C"/>
          <w:sz w:val="20"/>
          <w:szCs w:val="20"/>
          <w:lang w:val="en-US" w:eastAsia="en-GB"/>
        </w:rPr>
        <w:t xml:space="preserve">e when required. As are links with the local EBP, Post 16 and 18 destinations. Links with parents / </w:t>
      </w:r>
      <w:proofErr w:type="spellStart"/>
      <w:r w:rsidRPr="00DF3AEB">
        <w:rPr>
          <w:rFonts w:ascii="Arial" w:eastAsia="Times New Roman" w:hAnsi="Arial" w:cs="Arial"/>
          <w:color w:val="00285C"/>
          <w:sz w:val="20"/>
          <w:szCs w:val="20"/>
          <w:lang w:val="en-US" w:eastAsia="en-GB"/>
        </w:rPr>
        <w:t>carers</w:t>
      </w:r>
      <w:proofErr w:type="spellEnd"/>
      <w:r w:rsidRPr="00DF3AEB">
        <w:rPr>
          <w:rFonts w:ascii="Arial" w:eastAsia="Times New Roman" w:hAnsi="Arial" w:cs="Arial"/>
          <w:color w:val="00285C"/>
          <w:sz w:val="20"/>
          <w:szCs w:val="20"/>
          <w:lang w:val="en-US" w:eastAsia="en-GB"/>
        </w:rPr>
        <w:t xml:space="preserve"> are maintained using a variety of methods (parental leaflets, letters, </w:t>
      </w:r>
      <w:proofErr w:type="gramStart"/>
      <w:r w:rsidRPr="00DF3AEB">
        <w:rPr>
          <w:rFonts w:ascii="Arial" w:eastAsia="Times New Roman" w:hAnsi="Arial" w:cs="Arial"/>
          <w:color w:val="00285C"/>
          <w:sz w:val="20"/>
          <w:szCs w:val="20"/>
          <w:lang w:val="en-US" w:eastAsia="en-GB"/>
        </w:rPr>
        <w:t>options</w:t>
      </w:r>
      <w:proofErr w:type="gramEnd"/>
      <w:r w:rsidRPr="00DF3AEB">
        <w:rPr>
          <w:rFonts w:ascii="Arial" w:eastAsia="Times New Roman" w:hAnsi="Arial" w:cs="Arial"/>
          <w:color w:val="00285C"/>
          <w:sz w:val="20"/>
          <w:szCs w:val="20"/>
          <w:lang w:val="en-US" w:eastAsia="en-GB"/>
        </w:rPr>
        <w:t xml:space="preserve"> evenings).</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Resources</w:t>
      </w:r>
      <w:r w:rsidRPr="00DF3AEB">
        <w:rPr>
          <w:rFonts w:ascii="Arial" w:eastAsia="Times New Roman" w:hAnsi="Arial" w:cs="Arial"/>
          <w:color w:val="00285C"/>
          <w:sz w:val="20"/>
          <w:szCs w:val="20"/>
          <w:lang w:val="en-US" w:eastAsia="en-GB"/>
        </w:rPr>
        <w:br/>
        <w:t>Funding is allocated in the annual budget.</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Staff Development</w:t>
      </w:r>
      <w:r w:rsidRPr="00DF3AEB">
        <w:rPr>
          <w:rFonts w:ascii="Arial" w:eastAsia="Times New Roman" w:hAnsi="Arial" w:cs="Arial"/>
          <w:color w:val="00285C"/>
          <w:sz w:val="20"/>
          <w:szCs w:val="20"/>
          <w:lang w:val="en-US" w:eastAsia="en-GB"/>
        </w:rPr>
        <w:br/>
        <w:t>Staff training needs are identified as part of the Partnership Agreement process and during regular planning meetings between the Careers Co-</w:t>
      </w:r>
      <w:proofErr w:type="spellStart"/>
      <w:r w:rsidRPr="00DF3AEB">
        <w:rPr>
          <w:rFonts w:ascii="Arial" w:eastAsia="Times New Roman" w:hAnsi="Arial" w:cs="Arial"/>
          <w:color w:val="00285C"/>
          <w:sz w:val="20"/>
          <w:szCs w:val="20"/>
          <w:lang w:val="en-US" w:eastAsia="en-GB"/>
        </w:rPr>
        <w:t>ordinator</w:t>
      </w:r>
      <w:proofErr w:type="spellEnd"/>
      <w:r w:rsidRPr="00DF3AEB">
        <w:rPr>
          <w:rFonts w:ascii="Arial" w:eastAsia="Times New Roman" w:hAnsi="Arial" w:cs="Arial"/>
          <w:color w:val="00285C"/>
          <w:sz w:val="20"/>
          <w:szCs w:val="20"/>
          <w:lang w:val="en-US" w:eastAsia="en-GB"/>
        </w:rPr>
        <w:t xml:space="preserve"> and her Line Manager.</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 xml:space="preserve">Funding is accessed through </w:t>
      </w:r>
      <w:proofErr w:type="spellStart"/>
      <w:r w:rsidRPr="00DF3AEB">
        <w:rPr>
          <w:rFonts w:ascii="Arial" w:eastAsia="Times New Roman" w:hAnsi="Arial" w:cs="Arial"/>
          <w:color w:val="00285C"/>
          <w:sz w:val="20"/>
          <w:szCs w:val="20"/>
          <w:lang w:val="en-US" w:eastAsia="en-GB"/>
        </w:rPr>
        <w:t>Connexions</w:t>
      </w:r>
      <w:proofErr w:type="spellEnd"/>
      <w:r w:rsidRPr="00DF3AEB">
        <w:rPr>
          <w:rFonts w:ascii="Arial" w:eastAsia="Times New Roman" w:hAnsi="Arial" w:cs="Arial"/>
          <w:color w:val="00285C"/>
          <w:sz w:val="20"/>
          <w:szCs w:val="20"/>
          <w:lang w:val="en-US" w:eastAsia="en-GB"/>
        </w:rPr>
        <w:t xml:space="preserve"> and from school funds. The school will </w:t>
      </w:r>
      <w:proofErr w:type="spellStart"/>
      <w:r w:rsidRPr="00DF3AEB">
        <w:rPr>
          <w:rFonts w:ascii="Arial" w:eastAsia="Times New Roman" w:hAnsi="Arial" w:cs="Arial"/>
          <w:color w:val="00285C"/>
          <w:sz w:val="20"/>
          <w:szCs w:val="20"/>
          <w:lang w:val="en-US" w:eastAsia="en-GB"/>
        </w:rPr>
        <w:t>endeavour</w:t>
      </w:r>
      <w:proofErr w:type="spellEnd"/>
      <w:r w:rsidRPr="00DF3AEB">
        <w:rPr>
          <w:rFonts w:ascii="Arial" w:eastAsia="Times New Roman" w:hAnsi="Arial" w:cs="Arial"/>
          <w:color w:val="00285C"/>
          <w:sz w:val="20"/>
          <w:szCs w:val="20"/>
          <w:lang w:val="en-US" w:eastAsia="en-GB"/>
        </w:rPr>
        <w:t xml:space="preserve"> to meet training needs within a reasonable period of time.</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Monitoring Review and Evaluation</w:t>
      </w:r>
      <w:r w:rsidRPr="00DF3AEB">
        <w:rPr>
          <w:rFonts w:ascii="Arial" w:eastAsia="Times New Roman" w:hAnsi="Arial" w:cs="Arial"/>
          <w:color w:val="00285C"/>
          <w:sz w:val="20"/>
          <w:szCs w:val="20"/>
          <w:lang w:val="en-US" w:eastAsia="en-GB"/>
        </w:rPr>
        <w:br/>
        <w:t>Careers Guidance is monitored and evaluated annually through discussion with key PSHE staff.</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 xml:space="preserve">The Partnership Agreement with </w:t>
      </w:r>
      <w:proofErr w:type="spellStart"/>
      <w:r w:rsidRPr="00DF3AEB">
        <w:rPr>
          <w:rFonts w:ascii="Arial" w:eastAsia="Times New Roman" w:hAnsi="Arial" w:cs="Arial"/>
          <w:color w:val="00285C"/>
          <w:sz w:val="20"/>
          <w:szCs w:val="20"/>
          <w:lang w:val="en-US" w:eastAsia="en-GB"/>
        </w:rPr>
        <w:t>Connexions</w:t>
      </w:r>
      <w:proofErr w:type="spellEnd"/>
      <w:r w:rsidRPr="00DF3AEB">
        <w:rPr>
          <w:rFonts w:ascii="Arial" w:eastAsia="Times New Roman" w:hAnsi="Arial" w:cs="Arial"/>
          <w:color w:val="00285C"/>
          <w:sz w:val="20"/>
          <w:szCs w:val="20"/>
          <w:lang w:val="en-US" w:eastAsia="en-GB"/>
        </w:rPr>
        <w:t xml:space="preserve"> is reviewed annually.</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 xml:space="preserve">The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is reviewed annually by the Careers Co-</w:t>
      </w:r>
      <w:proofErr w:type="spellStart"/>
      <w:r w:rsidRPr="00DF3AEB">
        <w:rPr>
          <w:rFonts w:ascii="Arial" w:eastAsia="Times New Roman" w:hAnsi="Arial" w:cs="Arial"/>
          <w:color w:val="00285C"/>
          <w:sz w:val="20"/>
          <w:szCs w:val="20"/>
          <w:lang w:val="en-US" w:eastAsia="en-GB"/>
        </w:rPr>
        <w:t>ordinator</w:t>
      </w:r>
      <w:proofErr w:type="spellEnd"/>
      <w:r w:rsidRPr="00DF3AEB">
        <w:rPr>
          <w:rFonts w:ascii="Arial" w:eastAsia="Times New Roman" w:hAnsi="Arial" w:cs="Arial"/>
          <w:color w:val="00285C"/>
          <w:sz w:val="20"/>
          <w:szCs w:val="20"/>
          <w:lang w:val="en-US" w:eastAsia="en-GB"/>
        </w:rPr>
        <w:t xml:space="preserve"> and her Leadership Team Line Manager. Changes and improvements to the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xml:space="preserve"> are then discussed along with timescales for completion.</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color w:val="00285C"/>
          <w:sz w:val="20"/>
          <w:szCs w:val="20"/>
          <w:lang w:val="en-US" w:eastAsia="en-GB"/>
        </w:rPr>
        <w:t xml:space="preserve">When reviewing the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t>, the School Improvement Plan (SIP) is used to ensure that the Careers Faculty is fully supporting whole school aims.</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 xml:space="preserve">Your CEG </w:t>
      </w:r>
      <w:proofErr w:type="spellStart"/>
      <w:r w:rsidRPr="00DF3AEB">
        <w:rPr>
          <w:rFonts w:ascii="Arial" w:eastAsia="Times New Roman" w:hAnsi="Arial" w:cs="Arial"/>
          <w:b/>
          <w:bCs/>
          <w:color w:val="00285C"/>
          <w:sz w:val="20"/>
          <w:szCs w:val="20"/>
          <w:lang w:val="en-US" w:eastAsia="en-GB"/>
        </w:rPr>
        <w:t>programme</w:t>
      </w:r>
      <w:proofErr w:type="spellEnd"/>
      <w:r w:rsidRPr="00DF3AEB">
        <w:rPr>
          <w:rFonts w:ascii="Arial" w:eastAsia="Times New Roman" w:hAnsi="Arial" w:cs="Arial"/>
          <w:b/>
          <w:bCs/>
          <w:color w:val="00285C"/>
          <w:sz w:val="20"/>
          <w:szCs w:val="20"/>
          <w:lang w:val="en-US" w:eastAsia="en-GB"/>
        </w:rPr>
        <w:t xml:space="preserve"> will help you to:</w:t>
      </w:r>
      <w:r w:rsidRPr="00DF3AEB">
        <w:rPr>
          <w:rFonts w:ascii="Arial" w:eastAsia="Times New Roman" w:hAnsi="Arial" w:cs="Arial"/>
          <w:color w:val="00285C"/>
          <w:sz w:val="20"/>
          <w:szCs w:val="20"/>
          <w:lang w:val="en-US" w:eastAsia="en-GB"/>
        </w:rPr>
        <w:br/>
        <w:t>• Understand yourself, your interests, likes and dislikes, what you are good at and how this affects the choices you make</w:t>
      </w:r>
      <w:r w:rsidRPr="00DF3AEB">
        <w:rPr>
          <w:rFonts w:ascii="Arial" w:eastAsia="Times New Roman" w:hAnsi="Arial" w:cs="Arial"/>
          <w:color w:val="00285C"/>
          <w:sz w:val="20"/>
          <w:szCs w:val="20"/>
          <w:lang w:val="en-US" w:eastAsia="en-GB"/>
        </w:rPr>
        <w:br/>
        <w:t>• Find out about different courses, what qualifications you might need and what opportunities there might be</w:t>
      </w:r>
      <w:r w:rsidRPr="00DF3AEB">
        <w:rPr>
          <w:rFonts w:ascii="Arial" w:eastAsia="Times New Roman" w:hAnsi="Arial" w:cs="Arial"/>
          <w:color w:val="00285C"/>
          <w:sz w:val="20"/>
          <w:szCs w:val="20"/>
          <w:lang w:val="en-US" w:eastAsia="en-GB"/>
        </w:rPr>
        <w:br/>
        <w:t>• Develop the skills you may need for working life</w:t>
      </w:r>
      <w:r w:rsidRPr="00DF3AEB">
        <w:rPr>
          <w:rFonts w:ascii="Arial" w:eastAsia="Times New Roman" w:hAnsi="Arial" w:cs="Arial"/>
          <w:color w:val="00285C"/>
          <w:sz w:val="20"/>
          <w:szCs w:val="20"/>
          <w:lang w:val="en-US" w:eastAsia="en-GB"/>
        </w:rPr>
        <w:br/>
        <w:t>• Make realistic, but ambitious, choices about courses and jobs</w:t>
      </w:r>
      <w:r w:rsidRPr="00DF3AEB">
        <w:rPr>
          <w:rFonts w:ascii="Arial" w:eastAsia="Times New Roman" w:hAnsi="Arial" w:cs="Arial"/>
          <w:color w:val="00285C"/>
          <w:sz w:val="20"/>
          <w:szCs w:val="20"/>
          <w:lang w:val="en-US" w:eastAsia="en-GB"/>
        </w:rPr>
        <w:br/>
        <w:t>• Develop a plan of action for the future</w:t>
      </w:r>
      <w:r w:rsidRPr="00DF3AEB">
        <w:rPr>
          <w:rFonts w:ascii="Arial" w:eastAsia="Times New Roman" w:hAnsi="Arial" w:cs="Arial"/>
          <w:color w:val="00285C"/>
          <w:sz w:val="20"/>
          <w:szCs w:val="20"/>
          <w:lang w:val="en-US" w:eastAsia="en-GB"/>
        </w:rPr>
        <w:br/>
        <w:t>• Understand the different routes after Year 11 including training, further and higher education and jobs</w:t>
      </w:r>
      <w:r w:rsidRPr="00DF3AEB">
        <w:rPr>
          <w:rFonts w:ascii="Arial" w:eastAsia="Times New Roman" w:hAnsi="Arial" w:cs="Arial"/>
          <w:color w:val="00285C"/>
          <w:sz w:val="20"/>
          <w:szCs w:val="20"/>
          <w:lang w:val="en-US" w:eastAsia="en-GB"/>
        </w:rPr>
        <w:br/>
        <w:t>• Be able to make effective applications for jobs, training and further and higher education</w:t>
      </w:r>
      <w:r w:rsidRPr="00DF3AEB">
        <w:rPr>
          <w:rFonts w:ascii="Arial" w:eastAsia="Times New Roman" w:hAnsi="Arial" w:cs="Arial"/>
          <w:color w:val="00285C"/>
          <w:sz w:val="20"/>
          <w:szCs w:val="20"/>
          <w:lang w:val="en-US" w:eastAsia="en-GB"/>
        </w:rPr>
        <w:br/>
        <w:t>• Develop your interview skills</w:t>
      </w:r>
      <w:r w:rsidRPr="00DF3AEB">
        <w:rPr>
          <w:rFonts w:ascii="Arial" w:eastAsia="Times New Roman" w:hAnsi="Arial" w:cs="Arial"/>
          <w:color w:val="00285C"/>
          <w:sz w:val="20"/>
          <w:szCs w:val="20"/>
          <w:lang w:val="en-US" w:eastAsia="en-GB"/>
        </w:rPr>
        <w:br/>
        <w:t>• Improve your confidence</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You will receive</w:t>
      </w:r>
      <w:proofErr w:type="gramStart"/>
      <w:r w:rsidRPr="00DF3AEB">
        <w:rPr>
          <w:rFonts w:ascii="Arial" w:eastAsia="Times New Roman" w:hAnsi="Arial" w:cs="Arial"/>
          <w:b/>
          <w:bCs/>
          <w:color w:val="00285C"/>
          <w:sz w:val="20"/>
          <w:szCs w:val="20"/>
          <w:lang w:val="en-US" w:eastAsia="en-GB"/>
        </w:rPr>
        <w:t>:</w:t>
      </w:r>
      <w:proofErr w:type="gramEnd"/>
      <w:r w:rsidRPr="00DF3AEB">
        <w:rPr>
          <w:rFonts w:ascii="Arial" w:eastAsia="Times New Roman" w:hAnsi="Arial" w:cs="Arial"/>
          <w:color w:val="00285C"/>
          <w:sz w:val="20"/>
          <w:szCs w:val="20"/>
          <w:lang w:val="en-US" w:eastAsia="en-GB"/>
        </w:rPr>
        <w:br/>
        <w:t>• Careers lessons</w:t>
      </w:r>
      <w:r w:rsidRPr="00DF3AEB">
        <w:rPr>
          <w:rFonts w:ascii="Arial" w:eastAsia="Times New Roman" w:hAnsi="Arial" w:cs="Arial"/>
          <w:color w:val="00285C"/>
          <w:sz w:val="20"/>
          <w:szCs w:val="20"/>
          <w:lang w:val="en-US" w:eastAsia="en-GB"/>
        </w:rPr>
        <w:br/>
        <w:t>• Guided tutor time</w:t>
      </w:r>
      <w:r w:rsidRPr="00DF3AEB">
        <w:rPr>
          <w:rFonts w:ascii="Arial" w:eastAsia="Times New Roman" w:hAnsi="Arial" w:cs="Arial"/>
          <w:color w:val="00285C"/>
          <w:sz w:val="20"/>
          <w:szCs w:val="20"/>
          <w:lang w:val="en-US" w:eastAsia="en-GB"/>
        </w:rPr>
        <w:br/>
        <w:t>• Access to the careers library – information is available in books, videos, leaflets and on computer – ask for help</w:t>
      </w:r>
      <w:r w:rsidRPr="00DF3AEB">
        <w:rPr>
          <w:rFonts w:ascii="Arial" w:eastAsia="Times New Roman" w:hAnsi="Arial" w:cs="Arial"/>
          <w:color w:val="00285C"/>
          <w:sz w:val="20"/>
          <w:szCs w:val="20"/>
          <w:lang w:val="en-US" w:eastAsia="en-GB"/>
        </w:rPr>
        <w:br/>
        <w:t xml:space="preserve">• Interviews with the </w:t>
      </w:r>
      <w:proofErr w:type="spellStart"/>
      <w:r w:rsidRPr="00DF3AEB">
        <w:rPr>
          <w:rFonts w:ascii="Arial" w:eastAsia="Times New Roman" w:hAnsi="Arial" w:cs="Arial"/>
          <w:color w:val="00285C"/>
          <w:sz w:val="20"/>
          <w:szCs w:val="20"/>
          <w:lang w:val="en-US" w:eastAsia="en-GB"/>
        </w:rPr>
        <w:t>Connexions</w:t>
      </w:r>
      <w:proofErr w:type="spellEnd"/>
      <w:r w:rsidRPr="00DF3AEB">
        <w:rPr>
          <w:rFonts w:ascii="Arial" w:eastAsia="Times New Roman" w:hAnsi="Arial" w:cs="Arial"/>
          <w:color w:val="00285C"/>
          <w:sz w:val="20"/>
          <w:szCs w:val="20"/>
          <w:lang w:val="en-US" w:eastAsia="en-GB"/>
        </w:rPr>
        <w:t xml:space="preserve"> Personal Adviser</w:t>
      </w:r>
      <w:r w:rsidRPr="00DF3AEB">
        <w:rPr>
          <w:rFonts w:ascii="Arial" w:eastAsia="Times New Roman" w:hAnsi="Arial" w:cs="Arial"/>
          <w:color w:val="00285C"/>
          <w:sz w:val="20"/>
          <w:szCs w:val="20"/>
          <w:lang w:val="en-US" w:eastAsia="en-GB"/>
        </w:rPr>
        <w:br/>
        <w:t>• Work experience</w:t>
      </w:r>
      <w:r w:rsidRPr="00DF3AEB">
        <w:rPr>
          <w:rFonts w:ascii="Arial" w:eastAsia="Times New Roman" w:hAnsi="Arial" w:cs="Arial"/>
          <w:color w:val="00285C"/>
          <w:sz w:val="20"/>
          <w:szCs w:val="20"/>
          <w:lang w:val="en-US" w:eastAsia="en-GB"/>
        </w:rPr>
        <w:br/>
        <w:t>• Other subject lessons linked to careers</w:t>
      </w:r>
    </w:p>
    <w:p w:rsidR="00DF3AEB" w:rsidRPr="00DF3AEB" w:rsidRDefault="00DF3AEB" w:rsidP="00DF3AEB">
      <w:pPr>
        <w:shd w:val="clear" w:color="auto" w:fill="FFFFFF"/>
        <w:spacing w:after="300" w:line="300" w:lineRule="atLeast"/>
        <w:rPr>
          <w:rFonts w:ascii="Arial" w:eastAsia="Times New Roman" w:hAnsi="Arial" w:cs="Arial"/>
          <w:color w:val="00285C"/>
          <w:sz w:val="20"/>
          <w:szCs w:val="20"/>
          <w:lang w:val="en-US" w:eastAsia="en-GB"/>
        </w:rPr>
      </w:pPr>
      <w:r w:rsidRPr="00DF3AEB">
        <w:rPr>
          <w:rFonts w:ascii="Arial" w:eastAsia="Times New Roman" w:hAnsi="Arial" w:cs="Arial"/>
          <w:b/>
          <w:bCs/>
          <w:color w:val="00285C"/>
          <w:sz w:val="20"/>
          <w:szCs w:val="20"/>
          <w:lang w:val="en-US" w:eastAsia="en-GB"/>
        </w:rPr>
        <w:t>You can expect to be</w:t>
      </w:r>
      <w:proofErr w:type="gramStart"/>
      <w:r w:rsidRPr="00DF3AEB">
        <w:rPr>
          <w:rFonts w:ascii="Arial" w:eastAsia="Times New Roman" w:hAnsi="Arial" w:cs="Arial"/>
          <w:b/>
          <w:bCs/>
          <w:color w:val="00285C"/>
          <w:sz w:val="20"/>
          <w:szCs w:val="20"/>
          <w:lang w:val="en-US" w:eastAsia="en-GB"/>
        </w:rPr>
        <w:t>:</w:t>
      </w:r>
      <w:proofErr w:type="gramEnd"/>
      <w:r w:rsidRPr="00DF3AEB">
        <w:rPr>
          <w:rFonts w:ascii="Arial" w:eastAsia="Times New Roman" w:hAnsi="Arial" w:cs="Arial"/>
          <w:color w:val="00285C"/>
          <w:sz w:val="20"/>
          <w:szCs w:val="20"/>
          <w:lang w:val="en-US" w:eastAsia="en-GB"/>
        </w:rPr>
        <w:br/>
        <w:t>• Treated equally with others</w:t>
      </w:r>
      <w:r w:rsidRPr="00DF3AEB">
        <w:rPr>
          <w:rFonts w:ascii="Arial" w:eastAsia="Times New Roman" w:hAnsi="Arial" w:cs="Arial"/>
          <w:color w:val="00285C"/>
          <w:sz w:val="20"/>
          <w:szCs w:val="20"/>
          <w:lang w:val="en-US" w:eastAsia="en-GB"/>
        </w:rPr>
        <w:br/>
        <w:t>• Given careers information and advice that is up to date and impartial</w:t>
      </w:r>
      <w:r w:rsidRPr="00DF3AEB">
        <w:rPr>
          <w:rFonts w:ascii="Arial" w:eastAsia="Times New Roman" w:hAnsi="Arial" w:cs="Arial"/>
          <w:color w:val="00285C"/>
          <w:sz w:val="20"/>
          <w:szCs w:val="20"/>
          <w:lang w:val="en-US" w:eastAsia="en-GB"/>
        </w:rPr>
        <w:br/>
        <w:t xml:space="preserve">• Treated with respect by visitors to the school who are part of the careers </w:t>
      </w:r>
      <w:proofErr w:type="spellStart"/>
      <w:r w:rsidRPr="00DF3AEB">
        <w:rPr>
          <w:rFonts w:ascii="Arial" w:eastAsia="Times New Roman" w:hAnsi="Arial" w:cs="Arial"/>
          <w:color w:val="00285C"/>
          <w:sz w:val="20"/>
          <w:szCs w:val="20"/>
          <w:lang w:val="en-US" w:eastAsia="en-GB"/>
        </w:rPr>
        <w:t>programme</w:t>
      </w:r>
      <w:proofErr w:type="spellEnd"/>
      <w:r w:rsidRPr="00DF3AEB">
        <w:rPr>
          <w:rFonts w:ascii="Arial" w:eastAsia="Times New Roman" w:hAnsi="Arial" w:cs="Arial"/>
          <w:color w:val="00285C"/>
          <w:sz w:val="20"/>
          <w:szCs w:val="20"/>
          <w:lang w:val="en-US" w:eastAsia="en-GB"/>
        </w:rPr>
        <w:br/>
        <w:t>• Given extra help if you have special needs</w:t>
      </w:r>
    </w:p>
    <w:p w:rsidR="00B135C3" w:rsidRDefault="005E5C7A"/>
    <w:sectPr w:rsidR="00B13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FB2"/>
    <w:multiLevelType w:val="multilevel"/>
    <w:tmpl w:val="6B30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EB"/>
    <w:rsid w:val="005E5C7A"/>
    <w:rsid w:val="00B264ED"/>
    <w:rsid w:val="00BA228E"/>
    <w:rsid w:val="00DF3AEB"/>
    <w:rsid w:val="00EE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EA693-27AD-47F7-8029-B7C9F41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4190">
      <w:bodyDiv w:val="1"/>
      <w:marLeft w:val="0"/>
      <w:marRight w:val="0"/>
      <w:marTop w:val="0"/>
      <w:marBottom w:val="0"/>
      <w:divBdr>
        <w:top w:val="none" w:sz="0" w:space="0" w:color="auto"/>
        <w:left w:val="none" w:sz="0" w:space="0" w:color="auto"/>
        <w:bottom w:val="none" w:sz="0" w:space="0" w:color="auto"/>
        <w:right w:val="none" w:sz="0" w:space="0" w:color="auto"/>
      </w:divBdr>
      <w:divsChild>
        <w:div w:id="276913636">
          <w:marLeft w:val="0"/>
          <w:marRight w:val="0"/>
          <w:marTop w:val="0"/>
          <w:marBottom w:val="0"/>
          <w:divBdr>
            <w:top w:val="single" w:sz="36" w:space="0" w:color="FFFFFF"/>
            <w:left w:val="none" w:sz="0" w:space="0" w:color="auto"/>
            <w:bottom w:val="none" w:sz="0" w:space="0" w:color="auto"/>
            <w:right w:val="none" w:sz="0" w:space="0" w:color="auto"/>
          </w:divBdr>
          <w:divsChild>
            <w:div w:id="921572477">
              <w:marLeft w:val="0"/>
              <w:marRight w:val="0"/>
              <w:marTop w:val="0"/>
              <w:marBottom w:val="0"/>
              <w:divBdr>
                <w:top w:val="none" w:sz="0" w:space="0" w:color="auto"/>
                <w:left w:val="none" w:sz="0" w:space="0" w:color="auto"/>
                <w:bottom w:val="none" w:sz="0" w:space="0" w:color="auto"/>
                <w:right w:val="none" w:sz="0" w:space="0" w:color="auto"/>
              </w:divBdr>
              <w:divsChild>
                <w:div w:id="279846572">
                  <w:marLeft w:val="0"/>
                  <w:marRight w:val="0"/>
                  <w:marTop w:val="0"/>
                  <w:marBottom w:val="0"/>
                  <w:divBdr>
                    <w:top w:val="none" w:sz="0" w:space="0" w:color="auto"/>
                    <w:left w:val="none" w:sz="0" w:space="0" w:color="auto"/>
                    <w:bottom w:val="none" w:sz="0" w:space="0" w:color="auto"/>
                    <w:right w:val="none" w:sz="0" w:space="0" w:color="auto"/>
                  </w:divBdr>
                  <w:divsChild>
                    <w:div w:id="1666467442">
                      <w:marLeft w:val="0"/>
                      <w:marRight w:val="0"/>
                      <w:marTop w:val="0"/>
                      <w:marBottom w:val="0"/>
                      <w:divBdr>
                        <w:top w:val="none" w:sz="0" w:space="0" w:color="auto"/>
                        <w:left w:val="none" w:sz="0" w:space="0" w:color="auto"/>
                        <w:bottom w:val="none" w:sz="0" w:space="0" w:color="auto"/>
                        <w:right w:val="none" w:sz="0" w:space="0" w:color="auto"/>
                      </w:divBdr>
                      <w:divsChild>
                        <w:div w:id="1338923544">
                          <w:marLeft w:val="0"/>
                          <w:marRight w:val="0"/>
                          <w:marTop w:val="0"/>
                          <w:marBottom w:val="0"/>
                          <w:divBdr>
                            <w:top w:val="none" w:sz="0" w:space="0" w:color="auto"/>
                            <w:left w:val="none" w:sz="0" w:space="0" w:color="auto"/>
                            <w:bottom w:val="none" w:sz="0" w:space="0" w:color="auto"/>
                            <w:right w:val="none" w:sz="0" w:space="0" w:color="auto"/>
                          </w:divBdr>
                          <w:divsChild>
                            <w:div w:id="7870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unter@stbedesblackbu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Hunter</dc:creator>
  <cp:keywords/>
  <dc:description/>
  <cp:lastModifiedBy>Karen Caton</cp:lastModifiedBy>
  <cp:revision>3</cp:revision>
  <dcterms:created xsi:type="dcterms:W3CDTF">2015-11-23T13:46:00Z</dcterms:created>
  <dcterms:modified xsi:type="dcterms:W3CDTF">2015-11-23T13:51:00Z</dcterms:modified>
</cp:coreProperties>
</file>